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21" w:rsidRPr="00A50021" w:rsidRDefault="00A50021" w:rsidP="00A50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73784" w:rsidRPr="00A50021" w:rsidRDefault="00A73784" w:rsidP="00A50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50021">
        <w:rPr>
          <w:rFonts w:ascii="Times New Roman" w:hAnsi="Times New Roman" w:cs="Times New Roman"/>
          <w:b/>
          <w:sz w:val="24"/>
          <w:szCs w:val="24"/>
        </w:rPr>
        <w:t>PEDOMAN UMUM KEGIATAN MAGANG</w:t>
      </w:r>
    </w:p>
    <w:p w:rsidR="00A50021" w:rsidRPr="00A50021" w:rsidRDefault="00A50021" w:rsidP="00A50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50021">
        <w:rPr>
          <w:rFonts w:ascii="Times New Roman" w:hAnsi="Times New Roman" w:cs="Times New Roman"/>
          <w:b/>
          <w:sz w:val="24"/>
          <w:szCs w:val="24"/>
          <w:lang w:val="id-ID"/>
        </w:rPr>
        <w:t xml:space="preserve">FAKULTAS SYARIAH UIN MALIKI MALANG </w:t>
      </w:r>
    </w:p>
    <w:p w:rsidR="00A50021" w:rsidRPr="00A50021" w:rsidRDefault="00A50021" w:rsidP="00A50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73784" w:rsidRPr="00A50021" w:rsidRDefault="00A73784" w:rsidP="00E75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UIN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Maulana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Malik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Ibrahim Malang,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5002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hadapi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lulus.  </w:t>
      </w:r>
      <w:proofErr w:type="spellStart"/>
      <w:proofErr w:type="gramStart"/>
      <w:r w:rsidR="00164969" w:rsidRPr="00A500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64969" w:rsidRPr="00A50021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="00164969" w:rsidRPr="00A50021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164969" w:rsidRPr="00A50021" w:rsidRDefault="00164969" w:rsidP="00E75C0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A50021">
        <w:rPr>
          <w:rFonts w:ascii="Times New Roman" w:hAnsi="Times New Roman" w:cs="Times New Roman"/>
          <w:b/>
          <w:bCs/>
        </w:rPr>
        <w:t>T</w:t>
      </w:r>
      <w:r w:rsidR="004D40B5" w:rsidRPr="00A50021">
        <w:rPr>
          <w:rFonts w:ascii="Times New Roman" w:hAnsi="Times New Roman" w:cs="Times New Roman"/>
          <w:b/>
          <w:bCs/>
        </w:rPr>
        <w:t>UJUAN</w:t>
      </w:r>
      <w:r w:rsidR="00230A55" w:rsidRPr="00A50021">
        <w:rPr>
          <w:rFonts w:ascii="Times New Roman" w:hAnsi="Times New Roman" w:cs="Times New Roman"/>
          <w:b/>
          <w:bCs/>
        </w:rPr>
        <w:t>:</w:t>
      </w:r>
    </w:p>
    <w:p w:rsidR="00164969" w:rsidRPr="00A50021" w:rsidRDefault="00164969" w:rsidP="00E75C0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Tujuan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diadakan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sebagai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bagian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dari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kegiatan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akademik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fakultas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adalah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sebagai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berikut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164969" w:rsidRPr="00A50021" w:rsidRDefault="00164969" w:rsidP="00E75C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Pengenalan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dengan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dunia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kerja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setelah</w:t>
      </w:r>
      <w:proofErr w:type="spellEnd"/>
      <w:r w:rsidRPr="00A50021">
        <w:rPr>
          <w:rFonts w:ascii="Times New Roman" w:hAnsi="Times New Roman" w:cs="Times New Roman"/>
        </w:rPr>
        <w:t xml:space="preserve"> minimal 3 semester </w:t>
      </w:r>
      <w:proofErr w:type="spellStart"/>
      <w:r w:rsidRPr="00A50021">
        <w:rPr>
          <w:rFonts w:ascii="Times New Roman" w:hAnsi="Times New Roman" w:cs="Times New Roman"/>
        </w:rPr>
        <w:t>menerima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materi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keilmuan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sifatnya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teoritis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164969" w:rsidRPr="00A50021" w:rsidRDefault="00164969" w:rsidP="00E75C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mampu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mengaplikasikan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mengoperasionalkan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memadukan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keilmuan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telah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diterima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pada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bangku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perkuliahan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pada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dunia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kerja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164969" w:rsidRPr="00A50021" w:rsidRDefault="00164969" w:rsidP="00E75C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mampu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mengambil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pengalaman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baik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disiplin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cara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kerja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kompleksitas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dunia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kerja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164969" w:rsidRPr="00A50021" w:rsidRDefault="00164969" w:rsidP="00E75C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mampu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menganalisis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memberikan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solusi</w:t>
      </w:r>
      <w:proofErr w:type="spellEnd"/>
      <w:r w:rsidRPr="00A50021">
        <w:rPr>
          <w:rFonts w:ascii="Times New Roman" w:hAnsi="Times New Roman" w:cs="Times New Roman"/>
        </w:rPr>
        <w:t xml:space="preserve"> (</w:t>
      </w:r>
      <w:r w:rsidRPr="00A50021">
        <w:rPr>
          <w:rFonts w:ascii="Times New Roman" w:hAnsi="Times New Roman" w:cs="Times New Roman"/>
          <w:i/>
          <w:iCs/>
        </w:rPr>
        <w:t>problem solving</w:t>
      </w:r>
      <w:r w:rsidRPr="00A50021">
        <w:rPr>
          <w:rFonts w:ascii="Times New Roman" w:hAnsi="Times New Roman" w:cs="Times New Roman"/>
        </w:rPr>
        <w:t xml:space="preserve">) </w:t>
      </w:r>
      <w:proofErr w:type="spellStart"/>
      <w:r w:rsidRPr="00A50021">
        <w:rPr>
          <w:rFonts w:ascii="Times New Roman" w:hAnsi="Times New Roman" w:cs="Times New Roman"/>
        </w:rPr>
        <w:t>bagi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kompleksitas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penegakan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</w:t>
      </w:r>
      <w:proofErr w:type="spellEnd"/>
      <w:r w:rsidRPr="00A50021">
        <w:rPr>
          <w:rFonts w:ascii="Times New Roman" w:hAnsi="Times New Roman" w:cs="Times New Roman"/>
        </w:rPr>
        <w:t xml:space="preserve"> Indonesia yang </w:t>
      </w:r>
      <w:proofErr w:type="spellStart"/>
      <w:r w:rsidRPr="00A50021">
        <w:rPr>
          <w:rFonts w:ascii="Times New Roman" w:hAnsi="Times New Roman" w:cs="Times New Roman"/>
        </w:rPr>
        <w:t>pelaksanannya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belum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berjalan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secara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maksimal</w:t>
      </w:r>
      <w:proofErr w:type="spellEnd"/>
      <w:r w:rsidRPr="00A50021">
        <w:rPr>
          <w:rFonts w:ascii="Times New Roman" w:hAnsi="Times New Roman" w:cs="Times New Roman"/>
        </w:rPr>
        <w:t>.</w:t>
      </w:r>
    </w:p>
    <w:p w:rsidR="00A50021" w:rsidRPr="00A50021" w:rsidRDefault="00A50021" w:rsidP="00A5002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024B9C" w:rsidRPr="00A50021" w:rsidRDefault="00024B9C" w:rsidP="00E75C0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A50021">
        <w:rPr>
          <w:rFonts w:ascii="Times New Roman" w:hAnsi="Times New Roman" w:cs="Times New Roman"/>
          <w:b/>
        </w:rPr>
        <w:t>P</w:t>
      </w:r>
      <w:r w:rsidR="000F3182" w:rsidRPr="00A50021">
        <w:rPr>
          <w:rFonts w:ascii="Times New Roman" w:hAnsi="Times New Roman" w:cs="Times New Roman"/>
          <w:b/>
        </w:rPr>
        <w:t>ESERTA</w:t>
      </w:r>
      <w:r w:rsidRPr="00A50021">
        <w:rPr>
          <w:rFonts w:ascii="Times New Roman" w:hAnsi="Times New Roman" w:cs="Times New Roman"/>
          <w:b/>
        </w:rPr>
        <w:t xml:space="preserve">: </w:t>
      </w:r>
    </w:p>
    <w:p w:rsidR="00024B9C" w:rsidRPr="00A50021" w:rsidRDefault="00024B9C" w:rsidP="00E75C0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adalah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Fakultas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Syariah</w:t>
      </w:r>
      <w:proofErr w:type="spellEnd"/>
      <w:r w:rsidRPr="00A50021">
        <w:rPr>
          <w:rFonts w:ascii="Times New Roman" w:hAnsi="Times New Roman" w:cs="Times New Roman"/>
        </w:rPr>
        <w:t xml:space="preserve"> UIN </w:t>
      </w:r>
      <w:proofErr w:type="spellStart"/>
      <w:r w:rsidRPr="00A50021">
        <w:rPr>
          <w:rFonts w:ascii="Times New Roman" w:hAnsi="Times New Roman" w:cs="Times New Roman"/>
        </w:rPr>
        <w:t>Maulana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Malik</w:t>
      </w:r>
      <w:proofErr w:type="spellEnd"/>
      <w:r w:rsidRPr="00A50021">
        <w:rPr>
          <w:rFonts w:ascii="Times New Roman" w:hAnsi="Times New Roman" w:cs="Times New Roman"/>
        </w:rPr>
        <w:t xml:space="preserve"> Ibrahim Malang yang</w:t>
      </w:r>
      <w:r w:rsidR="000F3182"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memenuhi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ketentuan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sebagai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berikut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024B9C" w:rsidRPr="00A50021" w:rsidRDefault="00024B9C" w:rsidP="00E75C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Telah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menyelesaikan</w:t>
      </w:r>
      <w:proofErr w:type="spellEnd"/>
      <w:r w:rsidRPr="00A50021">
        <w:rPr>
          <w:rFonts w:ascii="Times New Roman" w:hAnsi="Times New Roman" w:cs="Times New Roman"/>
        </w:rPr>
        <w:t xml:space="preserve">/lulus </w:t>
      </w:r>
      <w:proofErr w:type="spellStart"/>
      <w:r w:rsidRPr="00A50021">
        <w:rPr>
          <w:rFonts w:ascii="Times New Roman" w:hAnsi="Times New Roman" w:cs="Times New Roman"/>
        </w:rPr>
        <w:t>matakuliah</w:t>
      </w:r>
      <w:proofErr w:type="spellEnd"/>
      <w:r w:rsidRPr="00A50021">
        <w:rPr>
          <w:rFonts w:ascii="Times New Roman" w:hAnsi="Times New Roman" w:cs="Times New Roman"/>
        </w:rPr>
        <w:t xml:space="preserve">  </w:t>
      </w:r>
      <w:proofErr w:type="spellStart"/>
      <w:r w:rsidRPr="00A50021">
        <w:rPr>
          <w:rFonts w:ascii="Times New Roman" w:hAnsi="Times New Roman" w:cs="Times New Roman"/>
        </w:rPr>
        <w:t>Ilmu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atau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sekurang-kurangnya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berada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pada</w:t>
      </w:r>
      <w:proofErr w:type="spellEnd"/>
      <w:r w:rsidRPr="00A50021">
        <w:rPr>
          <w:rFonts w:ascii="Times New Roman" w:hAnsi="Times New Roman" w:cs="Times New Roman"/>
        </w:rPr>
        <w:t xml:space="preserve"> semester 3;</w:t>
      </w:r>
    </w:p>
    <w:p w:rsidR="00024B9C" w:rsidRPr="00A50021" w:rsidRDefault="00024B9C" w:rsidP="00E75C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Fakultas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Syariah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r w:rsidR="000F3182" w:rsidRPr="00A50021">
        <w:rPr>
          <w:rFonts w:ascii="Times New Roman" w:hAnsi="Times New Roman" w:cs="Times New Roman"/>
        </w:rPr>
        <w:t xml:space="preserve"> </w:t>
      </w:r>
      <w:r w:rsidRPr="00A50021">
        <w:rPr>
          <w:rFonts w:ascii="Times New Roman" w:hAnsi="Times New Roman" w:cs="Times New Roman"/>
        </w:rPr>
        <w:t xml:space="preserve">UIN </w:t>
      </w:r>
      <w:proofErr w:type="spellStart"/>
      <w:r w:rsidRPr="00A50021">
        <w:rPr>
          <w:rFonts w:ascii="Times New Roman" w:hAnsi="Times New Roman" w:cs="Times New Roman"/>
        </w:rPr>
        <w:t>Maulana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Malik</w:t>
      </w:r>
      <w:proofErr w:type="spellEnd"/>
      <w:r w:rsidRPr="00A50021">
        <w:rPr>
          <w:rFonts w:ascii="Times New Roman" w:hAnsi="Times New Roman" w:cs="Times New Roman"/>
        </w:rPr>
        <w:t xml:space="preserve"> Ibrahim Malang yang </w:t>
      </w:r>
      <w:proofErr w:type="spellStart"/>
      <w:r w:rsidRPr="00A50021">
        <w:rPr>
          <w:rFonts w:ascii="Times New Roman" w:hAnsi="Times New Roman" w:cs="Times New Roman"/>
        </w:rPr>
        <w:t>aktif</w:t>
      </w:r>
      <w:proofErr w:type="spellEnd"/>
      <w:r w:rsidR="00CB1CEA" w:rsidRPr="00A50021">
        <w:rPr>
          <w:rFonts w:ascii="Times New Roman" w:hAnsi="Times New Roman" w:cs="Times New Roman"/>
        </w:rPr>
        <w:t xml:space="preserve"> </w:t>
      </w:r>
      <w:proofErr w:type="spellStart"/>
      <w:r w:rsidR="00CB1CEA" w:rsidRPr="00A50021">
        <w:rPr>
          <w:rFonts w:ascii="Times New Roman" w:hAnsi="Times New Roman" w:cs="Times New Roman"/>
        </w:rPr>
        <w:t>studi</w:t>
      </w:r>
      <w:proofErr w:type="spellEnd"/>
      <w:r w:rsidR="00CB1CEA" w:rsidRPr="00A50021">
        <w:rPr>
          <w:rFonts w:ascii="Times New Roman" w:hAnsi="Times New Roman" w:cs="Times New Roman"/>
        </w:rPr>
        <w:t xml:space="preserve"> </w:t>
      </w:r>
      <w:proofErr w:type="spellStart"/>
      <w:r w:rsidR="00CB1CEA" w:rsidRPr="00A50021">
        <w:rPr>
          <w:rFonts w:ascii="Times New Roman" w:hAnsi="Times New Roman" w:cs="Times New Roman"/>
        </w:rPr>
        <w:t>dan</w:t>
      </w:r>
      <w:proofErr w:type="spellEnd"/>
      <w:r w:rsidR="00CB1CEA" w:rsidRPr="00A50021">
        <w:rPr>
          <w:rFonts w:ascii="Times New Roman" w:hAnsi="Times New Roman" w:cs="Times New Roman"/>
        </w:rPr>
        <w:t xml:space="preserve"> </w:t>
      </w:r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terdaftar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dalam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registrasi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berjalan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dibuktikan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dengan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bukti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herregistrasi</w:t>
      </w:r>
      <w:proofErr w:type="spellEnd"/>
      <w:r w:rsidRPr="00A50021">
        <w:rPr>
          <w:rFonts w:ascii="Times New Roman" w:hAnsi="Times New Roman" w:cs="Times New Roman"/>
        </w:rPr>
        <w:t xml:space="preserve"> semester yang </w:t>
      </w:r>
      <w:proofErr w:type="spellStart"/>
      <w:r w:rsidRPr="00A50021">
        <w:rPr>
          <w:rFonts w:ascii="Times New Roman" w:hAnsi="Times New Roman" w:cs="Times New Roman"/>
        </w:rPr>
        <w:t>bersangkutan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024B9C" w:rsidRPr="00A50021" w:rsidRDefault="00024B9C" w:rsidP="00E75C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Memenuhi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syarat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administratif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024B9C" w:rsidRPr="00A50021" w:rsidRDefault="00024B9C" w:rsidP="00E75C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dilakukan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secara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individu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atau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berkelompok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dengan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anggota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kelompok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maksimal</w:t>
      </w:r>
      <w:proofErr w:type="spellEnd"/>
      <w:r w:rsidRPr="00A50021">
        <w:rPr>
          <w:rFonts w:ascii="Times New Roman" w:hAnsi="Times New Roman" w:cs="Times New Roman"/>
        </w:rPr>
        <w:t xml:space="preserve">  5 (lima) </w:t>
      </w:r>
      <w:proofErr w:type="spellStart"/>
      <w:r w:rsidRPr="00A50021">
        <w:rPr>
          <w:rFonts w:ascii="Times New Roman" w:hAnsi="Times New Roman" w:cs="Times New Roman"/>
        </w:rPr>
        <w:t>orang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024B9C" w:rsidRPr="00A50021" w:rsidRDefault="00024B9C" w:rsidP="00E75C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Pemilihan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kelompok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didasarkan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pada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bidang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keilmuan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>.</w:t>
      </w:r>
    </w:p>
    <w:p w:rsidR="00A50021" w:rsidRPr="00A50021" w:rsidRDefault="00A50021" w:rsidP="00E75C01">
      <w:pPr>
        <w:spacing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A50021" w:rsidRPr="00A50021" w:rsidRDefault="00A50021" w:rsidP="00E75C01">
      <w:pPr>
        <w:spacing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A50021" w:rsidRPr="00A50021" w:rsidRDefault="00A50021" w:rsidP="00E75C01">
      <w:pPr>
        <w:spacing w:line="360" w:lineRule="auto"/>
        <w:jc w:val="both"/>
        <w:rPr>
          <w:rFonts w:ascii="Times New Roman" w:hAnsi="Times New Roman" w:cs="Times New Roman"/>
          <w:b/>
          <w:bCs/>
          <w:lang w:val="id-ID"/>
        </w:rPr>
      </w:pPr>
    </w:p>
    <w:p w:rsidR="00230A55" w:rsidRPr="00A50021" w:rsidRDefault="00164969" w:rsidP="00E75C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021">
        <w:rPr>
          <w:rFonts w:ascii="Times New Roman" w:hAnsi="Times New Roman" w:cs="Times New Roman"/>
          <w:b/>
          <w:bCs/>
        </w:rPr>
        <w:lastRenderedPageBreak/>
        <w:t>W</w:t>
      </w:r>
      <w:r w:rsidR="000F3182" w:rsidRPr="00A50021">
        <w:rPr>
          <w:rFonts w:ascii="Times New Roman" w:hAnsi="Times New Roman" w:cs="Times New Roman"/>
          <w:b/>
          <w:bCs/>
        </w:rPr>
        <w:t>AKTU</w:t>
      </w:r>
      <w:r w:rsidR="00230A55" w:rsidRPr="00A50021">
        <w:rPr>
          <w:rFonts w:ascii="Times New Roman" w:hAnsi="Times New Roman" w:cs="Times New Roman"/>
          <w:b/>
          <w:bCs/>
        </w:rPr>
        <w:t>:</w:t>
      </w:r>
    </w:p>
    <w:p w:rsidR="00164969" w:rsidRPr="00A50021" w:rsidRDefault="00164969" w:rsidP="00E75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002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liburan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semester (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Gasal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021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A5002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50021" w:rsidRPr="00A50021" w:rsidRDefault="00A50021" w:rsidP="00E75C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73784" w:rsidRPr="00A50021" w:rsidRDefault="00230A55" w:rsidP="00E75C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021">
        <w:rPr>
          <w:rFonts w:ascii="Times New Roman" w:hAnsi="Times New Roman" w:cs="Times New Roman"/>
          <w:b/>
          <w:sz w:val="24"/>
          <w:szCs w:val="24"/>
        </w:rPr>
        <w:t>L</w:t>
      </w:r>
      <w:r w:rsidR="000F3182" w:rsidRPr="00A50021">
        <w:rPr>
          <w:rFonts w:ascii="Times New Roman" w:hAnsi="Times New Roman" w:cs="Times New Roman"/>
          <w:b/>
          <w:sz w:val="24"/>
          <w:szCs w:val="24"/>
        </w:rPr>
        <w:t>OKASI</w:t>
      </w:r>
      <w:r w:rsidRPr="00A50021">
        <w:rPr>
          <w:rFonts w:ascii="Times New Roman" w:hAnsi="Times New Roman" w:cs="Times New Roman"/>
          <w:b/>
          <w:sz w:val="24"/>
          <w:szCs w:val="24"/>
        </w:rPr>
        <w:t>:</w:t>
      </w:r>
    </w:p>
    <w:p w:rsidR="0002097E" w:rsidRPr="00A50021" w:rsidRDefault="0002097E" w:rsidP="00E75C0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Lokasi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dipilih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sendiri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oleh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="00164969" w:rsidRPr="00A50021">
        <w:rPr>
          <w:rFonts w:ascii="Times New Roman" w:hAnsi="Times New Roman" w:cs="Times New Roman"/>
        </w:rPr>
        <w:t xml:space="preserve">, </w:t>
      </w:r>
      <w:proofErr w:type="spellStart"/>
      <w:r w:rsidR="00164969" w:rsidRPr="00A50021">
        <w:rPr>
          <w:rFonts w:ascii="Times New Roman" w:hAnsi="Times New Roman" w:cs="Times New Roman"/>
        </w:rPr>
        <w:t>yakni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wilayah</w:t>
      </w:r>
      <w:proofErr w:type="spellEnd"/>
      <w:r w:rsidRPr="00A50021">
        <w:rPr>
          <w:rFonts w:ascii="Times New Roman" w:hAnsi="Times New Roman" w:cs="Times New Roman"/>
        </w:rPr>
        <w:t xml:space="preserve"> Malang Raya </w:t>
      </w:r>
      <w:proofErr w:type="spellStart"/>
      <w:r w:rsidRPr="00A50021">
        <w:rPr>
          <w:rFonts w:ascii="Times New Roman" w:hAnsi="Times New Roman" w:cs="Times New Roman"/>
        </w:rPr>
        <w:t>maupun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luar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50021">
        <w:rPr>
          <w:rFonts w:ascii="Times New Roman" w:hAnsi="Times New Roman" w:cs="Times New Roman"/>
        </w:rPr>
        <w:t>kota</w:t>
      </w:r>
      <w:proofErr w:type="spellEnd"/>
      <w:proofErr w:type="gramEnd"/>
      <w:r w:rsidRPr="00A50021">
        <w:rPr>
          <w:rFonts w:ascii="Times New Roman" w:hAnsi="Times New Roman" w:cs="Times New Roman"/>
        </w:rPr>
        <w:t xml:space="preserve"> Malang, </w:t>
      </w:r>
      <w:proofErr w:type="spellStart"/>
      <w:r w:rsidRPr="00A50021">
        <w:rPr>
          <w:rFonts w:ascii="Times New Roman" w:hAnsi="Times New Roman" w:cs="Times New Roman"/>
        </w:rPr>
        <w:t>seperti</w:t>
      </w:r>
      <w:proofErr w:type="spellEnd"/>
      <w:r w:rsidRPr="00A50021">
        <w:rPr>
          <w:rFonts w:ascii="Times New Roman" w:hAnsi="Times New Roman" w:cs="Times New Roman"/>
        </w:rPr>
        <w:t xml:space="preserve">: Surabaya, </w:t>
      </w:r>
      <w:proofErr w:type="spellStart"/>
      <w:r w:rsidRPr="00A50021">
        <w:rPr>
          <w:rFonts w:ascii="Times New Roman" w:hAnsi="Times New Roman" w:cs="Times New Roman"/>
        </w:rPr>
        <w:t>Sidoarjo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Mojokerto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Pasuruan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Blitar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Tulungagung</w:t>
      </w:r>
      <w:proofErr w:type="spellEnd"/>
      <w:r w:rsidRPr="00A50021">
        <w:rPr>
          <w:rFonts w:ascii="Times New Roman" w:hAnsi="Times New Roman" w:cs="Times New Roman"/>
        </w:rPr>
        <w:t xml:space="preserve">, Kediri, </w:t>
      </w:r>
      <w:proofErr w:type="spellStart"/>
      <w:r w:rsidRPr="00A50021">
        <w:rPr>
          <w:rFonts w:ascii="Times New Roman" w:hAnsi="Times New Roman" w:cs="Times New Roman"/>
        </w:rPr>
        <w:t>Jombang</w:t>
      </w:r>
      <w:proofErr w:type="spellEnd"/>
      <w:r w:rsidRPr="00A50021">
        <w:rPr>
          <w:rFonts w:ascii="Times New Roman" w:hAnsi="Times New Roman" w:cs="Times New Roman"/>
        </w:rPr>
        <w:t xml:space="preserve">, Jakarta, </w:t>
      </w:r>
      <w:r w:rsidR="00164969" w:rsidRPr="00A50021">
        <w:rPr>
          <w:rFonts w:ascii="Times New Roman" w:hAnsi="Times New Roman" w:cs="Times New Roman"/>
        </w:rPr>
        <w:t>Kalimantan, Papua,</w:t>
      </w:r>
      <w:r w:rsidRPr="00A50021">
        <w:rPr>
          <w:rFonts w:ascii="Times New Roman" w:hAnsi="Times New Roman" w:cs="Times New Roman"/>
        </w:rPr>
        <w:t xml:space="preserve"> Medan,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bahkan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</w:rPr>
        <w:t>luar</w:t>
      </w:r>
      <w:proofErr w:type="spellEnd"/>
      <w:r w:rsidR="00164969" w:rsidRPr="00A50021">
        <w:rPr>
          <w:rFonts w:ascii="Times New Roman" w:hAnsi="Times New Roman" w:cs="Times New Roman"/>
        </w:rPr>
        <w:t xml:space="preserve"> </w:t>
      </w:r>
      <w:proofErr w:type="spellStart"/>
      <w:r w:rsidR="00164969" w:rsidRPr="00A50021">
        <w:rPr>
          <w:rFonts w:ascii="Times New Roman" w:hAnsi="Times New Roman" w:cs="Times New Roman"/>
        </w:rPr>
        <w:t>negeri</w:t>
      </w:r>
      <w:proofErr w:type="spellEnd"/>
      <w:r w:rsidR="00164969" w:rsidRPr="00A50021">
        <w:rPr>
          <w:rFonts w:ascii="Times New Roman" w:hAnsi="Times New Roman" w:cs="Times New Roman"/>
        </w:rPr>
        <w:t xml:space="preserve">. </w:t>
      </w:r>
      <w:proofErr w:type="spellStart"/>
      <w:r w:rsidR="00164969" w:rsidRPr="00A50021">
        <w:rPr>
          <w:rFonts w:ascii="Times New Roman" w:hAnsi="Times New Roman" w:cs="Times New Roman"/>
        </w:rPr>
        <w:t>Lokasi</w:t>
      </w:r>
      <w:proofErr w:type="spellEnd"/>
      <w:r w:rsidR="00164969" w:rsidRPr="00A50021">
        <w:rPr>
          <w:rFonts w:ascii="Times New Roman" w:hAnsi="Times New Roman" w:cs="Times New Roman"/>
        </w:rPr>
        <w:t xml:space="preserve"> </w:t>
      </w:r>
      <w:proofErr w:type="spellStart"/>
      <w:r w:rsidR="00A73784" w:rsidRPr="00A50021">
        <w:rPr>
          <w:rFonts w:ascii="Times New Roman" w:hAnsi="Times New Roman" w:cs="Times New Roman"/>
        </w:rPr>
        <w:t>magang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  <w:proofErr w:type="spellStart"/>
      <w:r w:rsidR="00A73784" w:rsidRPr="00A50021">
        <w:rPr>
          <w:rFonts w:ascii="Times New Roman" w:hAnsi="Times New Roman" w:cs="Times New Roman"/>
        </w:rPr>
        <w:t>adalah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  <w:proofErr w:type="spellStart"/>
      <w:r w:rsidR="00A73784" w:rsidRPr="00A50021">
        <w:rPr>
          <w:rFonts w:ascii="Times New Roman" w:hAnsi="Times New Roman" w:cs="Times New Roman"/>
        </w:rPr>
        <w:t>instansi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  <w:proofErr w:type="spellStart"/>
      <w:r w:rsidR="00A73784" w:rsidRPr="00A50021">
        <w:rPr>
          <w:rFonts w:ascii="Times New Roman" w:hAnsi="Times New Roman" w:cs="Times New Roman"/>
        </w:rPr>
        <w:t>baik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  <w:proofErr w:type="spellStart"/>
      <w:r w:rsidR="000F3182" w:rsidRPr="00A50021">
        <w:rPr>
          <w:rFonts w:ascii="Times New Roman" w:hAnsi="Times New Roman" w:cs="Times New Roman"/>
        </w:rPr>
        <w:t>Negeri</w:t>
      </w:r>
      <w:proofErr w:type="spellEnd"/>
      <w:r w:rsidR="000F3182" w:rsidRPr="00A50021">
        <w:rPr>
          <w:rFonts w:ascii="Times New Roman" w:hAnsi="Times New Roman" w:cs="Times New Roman"/>
        </w:rPr>
        <w:t xml:space="preserve"> </w:t>
      </w:r>
      <w:proofErr w:type="spellStart"/>
      <w:r w:rsidR="00A73784" w:rsidRPr="00A50021">
        <w:rPr>
          <w:rFonts w:ascii="Times New Roman" w:hAnsi="Times New Roman" w:cs="Times New Roman"/>
        </w:rPr>
        <w:t>maupun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  <w:proofErr w:type="spellStart"/>
      <w:r w:rsidR="000F3182" w:rsidRPr="00A50021">
        <w:rPr>
          <w:rFonts w:ascii="Times New Roman" w:hAnsi="Times New Roman" w:cs="Times New Roman"/>
        </w:rPr>
        <w:t>Swasta</w:t>
      </w:r>
      <w:proofErr w:type="spellEnd"/>
      <w:r w:rsidR="00A73784" w:rsidRPr="00A50021">
        <w:rPr>
          <w:rFonts w:ascii="Times New Roman" w:hAnsi="Times New Roman" w:cs="Times New Roman"/>
        </w:rPr>
        <w:t>,</w:t>
      </w:r>
      <w:r w:rsidRPr="00A50021">
        <w:rPr>
          <w:rFonts w:ascii="Times New Roman" w:hAnsi="Times New Roman" w:cs="Times New Roman"/>
        </w:rPr>
        <w:t xml:space="preserve"> </w:t>
      </w:r>
      <w:proofErr w:type="spellStart"/>
      <w:r w:rsidR="00A73784" w:rsidRPr="00A50021">
        <w:rPr>
          <w:rFonts w:ascii="Times New Roman" w:hAnsi="Times New Roman" w:cs="Times New Roman"/>
        </w:rPr>
        <w:t>seperti</w:t>
      </w:r>
      <w:proofErr w:type="spellEnd"/>
      <w:r w:rsidR="00A73784" w:rsidRPr="00A50021">
        <w:rPr>
          <w:rFonts w:ascii="Times New Roman" w:hAnsi="Times New Roman" w:cs="Times New Roman"/>
        </w:rPr>
        <w:t>;</w:t>
      </w:r>
    </w:p>
    <w:p w:rsidR="0002097E" w:rsidRPr="00A50021" w:rsidRDefault="00A73784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Kantor </w:t>
      </w:r>
      <w:proofErr w:type="spellStart"/>
      <w:r w:rsidRPr="00A50021">
        <w:rPr>
          <w:rFonts w:ascii="Times New Roman" w:hAnsi="Times New Roman" w:cs="Times New Roman"/>
        </w:rPr>
        <w:t>Pengacara</w:t>
      </w:r>
      <w:proofErr w:type="spellEnd"/>
      <w:r w:rsidR="0002097E" w:rsidRPr="00A50021">
        <w:rPr>
          <w:rFonts w:ascii="Times New Roman" w:hAnsi="Times New Roman" w:cs="Times New Roman"/>
        </w:rPr>
        <w:t>, Kantor LBH,</w:t>
      </w:r>
      <w:r w:rsidR="000F3182" w:rsidRPr="00A50021">
        <w:rPr>
          <w:rFonts w:ascii="Times New Roman" w:hAnsi="Times New Roman" w:cs="Times New Roman"/>
        </w:rPr>
        <w:t xml:space="preserve"> Kantor </w:t>
      </w:r>
      <w:proofErr w:type="spellStart"/>
      <w:r w:rsidR="000F3182" w:rsidRPr="00A50021">
        <w:rPr>
          <w:rFonts w:ascii="Times New Roman" w:hAnsi="Times New Roman" w:cs="Times New Roman"/>
        </w:rPr>
        <w:t>Notaris</w:t>
      </w:r>
      <w:proofErr w:type="spellEnd"/>
      <w:r w:rsidR="000F3182" w:rsidRPr="00A50021">
        <w:rPr>
          <w:rFonts w:ascii="Times New Roman" w:hAnsi="Times New Roman" w:cs="Times New Roman"/>
        </w:rPr>
        <w:t>,</w:t>
      </w:r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dan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Lembaga-lembaga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sejenis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02097E" w:rsidRPr="00A50021" w:rsidRDefault="00A73784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Pengadilan</w:t>
      </w:r>
      <w:proofErr w:type="spellEnd"/>
      <w:r w:rsidRPr="00A50021">
        <w:rPr>
          <w:rFonts w:ascii="Times New Roman" w:hAnsi="Times New Roman" w:cs="Times New Roman"/>
        </w:rPr>
        <w:t xml:space="preserve"> Agama</w:t>
      </w:r>
      <w:r w:rsidR="0002097E"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Pengadilan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Negeri</w:t>
      </w:r>
      <w:proofErr w:type="spellEnd"/>
      <w:r w:rsidR="0002097E" w:rsidRPr="00A50021">
        <w:rPr>
          <w:rFonts w:ascii="Times New Roman" w:hAnsi="Times New Roman" w:cs="Times New Roman"/>
        </w:rPr>
        <w:t xml:space="preserve">, </w:t>
      </w:r>
      <w:r w:rsidRPr="00A50021">
        <w:rPr>
          <w:rFonts w:ascii="Times New Roman" w:hAnsi="Times New Roman" w:cs="Times New Roman"/>
        </w:rPr>
        <w:t xml:space="preserve">Kantor </w:t>
      </w:r>
      <w:proofErr w:type="spellStart"/>
      <w:r w:rsidRPr="00A50021">
        <w:rPr>
          <w:rFonts w:ascii="Times New Roman" w:hAnsi="Times New Roman" w:cs="Times New Roman"/>
        </w:rPr>
        <w:t>Urusan</w:t>
      </w:r>
      <w:proofErr w:type="spellEnd"/>
      <w:r w:rsidRPr="00A50021">
        <w:rPr>
          <w:rFonts w:ascii="Times New Roman" w:hAnsi="Times New Roman" w:cs="Times New Roman"/>
        </w:rPr>
        <w:t xml:space="preserve"> Agama (KUA)</w:t>
      </w:r>
      <w:r w:rsidR="0002097E" w:rsidRPr="00A50021">
        <w:rPr>
          <w:rFonts w:ascii="Times New Roman" w:hAnsi="Times New Roman" w:cs="Times New Roman"/>
        </w:rPr>
        <w:t xml:space="preserve">, Kantor </w:t>
      </w:r>
      <w:proofErr w:type="spellStart"/>
      <w:r w:rsidR="0002097E" w:rsidRPr="00A50021">
        <w:rPr>
          <w:rFonts w:ascii="Times New Roman" w:hAnsi="Times New Roman" w:cs="Times New Roman"/>
        </w:rPr>
        <w:t>Catatan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Sipil</w:t>
      </w:r>
      <w:proofErr w:type="spellEnd"/>
      <w:r w:rsidR="000F3182" w:rsidRPr="00A50021">
        <w:rPr>
          <w:rFonts w:ascii="Times New Roman" w:hAnsi="Times New Roman" w:cs="Times New Roman"/>
        </w:rPr>
        <w:t xml:space="preserve">, Kantor </w:t>
      </w:r>
      <w:proofErr w:type="spellStart"/>
      <w:r w:rsidR="000F3182" w:rsidRPr="00A50021">
        <w:rPr>
          <w:rFonts w:ascii="Times New Roman" w:hAnsi="Times New Roman" w:cs="Times New Roman"/>
        </w:rPr>
        <w:t>Pertanahan</w:t>
      </w:r>
      <w:proofErr w:type="spellEnd"/>
      <w:r w:rsidR="000F3182" w:rsidRPr="00A50021">
        <w:rPr>
          <w:rFonts w:ascii="Times New Roman" w:hAnsi="Times New Roman" w:cs="Times New Roman"/>
        </w:rPr>
        <w:t>, Kantor Telkom, Kantor PLN</w:t>
      </w:r>
    </w:p>
    <w:p w:rsidR="0002097E" w:rsidRPr="00A50021" w:rsidRDefault="00A73784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B</w:t>
      </w:r>
      <w:r w:rsidR="0002097E" w:rsidRPr="00A50021">
        <w:rPr>
          <w:rFonts w:ascii="Times New Roman" w:hAnsi="Times New Roman" w:cs="Times New Roman"/>
        </w:rPr>
        <w:t>agian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dan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Kepegawaian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pada</w:t>
      </w:r>
      <w:proofErr w:type="spellEnd"/>
      <w:r w:rsidRPr="00A50021">
        <w:rPr>
          <w:rFonts w:ascii="Times New Roman" w:hAnsi="Times New Roman" w:cs="Times New Roman"/>
        </w:rPr>
        <w:t xml:space="preserve"> Kantor </w:t>
      </w:r>
      <w:proofErr w:type="spellStart"/>
      <w:r w:rsidRPr="00A50021">
        <w:rPr>
          <w:rFonts w:ascii="Times New Roman" w:hAnsi="Times New Roman" w:cs="Times New Roman"/>
        </w:rPr>
        <w:t>Pemerintah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dan</w:t>
      </w:r>
      <w:proofErr w:type="spellEnd"/>
      <w:r w:rsidR="0002097E" w:rsidRPr="00A50021">
        <w:rPr>
          <w:rFonts w:ascii="Times New Roman" w:hAnsi="Times New Roman" w:cs="Times New Roman"/>
        </w:rPr>
        <w:t xml:space="preserve"> </w:t>
      </w:r>
      <w:proofErr w:type="spellStart"/>
      <w:r w:rsidR="0002097E" w:rsidRPr="00A50021">
        <w:rPr>
          <w:rFonts w:ascii="Times New Roman" w:hAnsi="Times New Roman" w:cs="Times New Roman"/>
        </w:rPr>
        <w:t>Swasta</w:t>
      </w:r>
      <w:proofErr w:type="spellEnd"/>
    </w:p>
    <w:p w:rsidR="0002097E" w:rsidRPr="00A50021" w:rsidRDefault="0002097E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Perbankan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</w:p>
    <w:p w:rsidR="0002097E" w:rsidRPr="00A50021" w:rsidRDefault="0002097E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Pembiayaan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baik</w:t>
      </w:r>
      <w:proofErr w:type="spellEnd"/>
      <w:r w:rsidRPr="00A50021">
        <w:rPr>
          <w:rFonts w:ascii="Times New Roman" w:hAnsi="Times New Roman" w:cs="Times New Roman"/>
        </w:rPr>
        <w:t xml:space="preserve"> Negara </w:t>
      </w:r>
      <w:proofErr w:type="spellStart"/>
      <w:r w:rsidRPr="00A50021">
        <w:rPr>
          <w:rFonts w:ascii="Times New Roman" w:hAnsi="Times New Roman" w:cs="Times New Roman"/>
        </w:rPr>
        <w:t>maupun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Swasta</w:t>
      </w:r>
      <w:proofErr w:type="spellEnd"/>
      <w:r w:rsidRPr="00A50021">
        <w:rPr>
          <w:rFonts w:ascii="Times New Roman" w:hAnsi="Times New Roman" w:cs="Times New Roman"/>
        </w:rPr>
        <w:t xml:space="preserve">, Kantor </w:t>
      </w:r>
      <w:proofErr w:type="spellStart"/>
      <w:r w:rsidR="00A73784" w:rsidRPr="00A50021">
        <w:rPr>
          <w:rFonts w:ascii="Times New Roman" w:hAnsi="Times New Roman" w:cs="Times New Roman"/>
        </w:rPr>
        <w:t>Asuransi</w:t>
      </w:r>
      <w:proofErr w:type="spellEnd"/>
      <w:r w:rsidR="00A73784" w:rsidRPr="00A50021">
        <w:rPr>
          <w:rFonts w:ascii="Times New Roman" w:hAnsi="Times New Roman" w:cs="Times New Roman"/>
        </w:rPr>
        <w:t xml:space="preserve">, Kantor </w:t>
      </w:r>
      <w:proofErr w:type="spellStart"/>
      <w:r w:rsidR="00A73784" w:rsidRPr="00A50021">
        <w:rPr>
          <w:rFonts w:ascii="Times New Roman" w:hAnsi="Times New Roman" w:cs="Times New Roman"/>
        </w:rPr>
        <w:t>Pajak</w:t>
      </w:r>
      <w:proofErr w:type="spellEnd"/>
      <w:r w:rsidR="00A73784" w:rsidRPr="00A50021">
        <w:rPr>
          <w:rFonts w:ascii="Times New Roman" w:hAnsi="Times New Roman" w:cs="Times New Roman"/>
        </w:rPr>
        <w:t xml:space="preserve"> </w:t>
      </w:r>
    </w:p>
    <w:p w:rsidR="0002097E" w:rsidRPr="00A50021" w:rsidRDefault="00A73784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Swadaya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Masyarakat</w:t>
      </w:r>
      <w:proofErr w:type="spellEnd"/>
      <w:r w:rsidRPr="00A50021">
        <w:rPr>
          <w:rFonts w:ascii="Times New Roman" w:hAnsi="Times New Roman" w:cs="Times New Roman"/>
        </w:rPr>
        <w:t xml:space="preserve"> (LSM)</w:t>
      </w:r>
      <w:r w:rsidR="0002097E" w:rsidRPr="00A50021">
        <w:rPr>
          <w:rFonts w:ascii="Times New Roman" w:hAnsi="Times New Roman" w:cs="Times New Roman"/>
        </w:rPr>
        <w:t xml:space="preserve"> </w:t>
      </w:r>
    </w:p>
    <w:p w:rsidR="0002097E" w:rsidRPr="00A50021" w:rsidRDefault="0002097E" w:rsidP="00E75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Dan lain-lain </w:t>
      </w:r>
      <w:proofErr w:type="spellStart"/>
      <w:r w:rsidRPr="00A50021">
        <w:rPr>
          <w:rFonts w:ascii="Times New Roman" w:hAnsi="Times New Roman" w:cs="Times New Roman"/>
        </w:rPr>
        <w:t>sesuai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kesiapan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minat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</w:p>
    <w:p w:rsidR="005C254D" w:rsidRPr="00A50021" w:rsidRDefault="005C254D" w:rsidP="00E75C0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50021">
        <w:rPr>
          <w:rFonts w:ascii="Times New Roman" w:hAnsi="Times New Roman" w:cs="Times New Roman"/>
          <w:b/>
        </w:rPr>
        <w:t>T</w:t>
      </w:r>
      <w:r w:rsidR="000F3182" w:rsidRPr="00A50021">
        <w:rPr>
          <w:rFonts w:ascii="Times New Roman" w:hAnsi="Times New Roman" w:cs="Times New Roman"/>
          <w:b/>
        </w:rPr>
        <w:t xml:space="preserve">ATA TERTIB </w:t>
      </w:r>
      <w:r w:rsidRPr="00A50021">
        <w:rPr>
          <w:rFonts w:ascii="Times New Roman" w:hAnsi="Times New Roman" w:cs="Times New Roman"/>
          <w:b/>
        </w:rPr>
        <w:t>P</w:t>
      </w:r>
      <w:r w:rsidR="000F3182" w:rsidRPr="00A50021">
        <w:rPr>
          <w:rFonts w:ascii="Times New Roman" w:hAnsi="Times New Roman" w:cs="Times New Roman"/>
          <w:b/>
        </w:rPr>
        <w:t xml:space="preserve">ESERTA SELAMA </w:t>
      </w:r>
      <w:r w:rsidRPr="00A50021">
        <w:rPr>
          <w:rFonts w:ascii="Times New Roman" w:hAnsi="Times New Roman" w:cs="Times New Roman"/>
          <w:b/>
        </w:rPr>
        <w:t>M</w:t>
      </w:r>
      <w:r w:rsidR="000F3182" w:rsidRPr="00A50021">
        <w:rPr>
          <w:rFonts w:ascii="Times New Roman" w:hAnsi="Times New Roman" w:cs="Times New Roman"/>
          <w:b/>
        </w:rPr>
        <w:t>AGANG:</w:t>
      </w:r>
    </w:p>
    <w:p w:rsidR="005C254D" w:rsidRPr="00A50021" w:rsidRDefault="005C254D" w:rsidP="00E75C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Setiap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harus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terlibat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aktif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dalam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aktifitas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dilakukan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oleh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tempat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5C254D" w:rsidRPr="00A50021" w:rsidRDefault="005C254D" w:rsidP="00E75C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Mengamati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mencatat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seluruh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mekanisme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kerja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dilakukan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oleh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tempat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5C254D" w:rsidRPr="00A50021" w:rsidRDefault="005C254D" w:rsidP="00E75C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Mengamati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secara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mendalam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mengenai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aspek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50021">
        <w:rPr>
          <w:rFonts w:ascii="Times New Roman" w:hAnsi="Times New Roman" w:cs="Times New Roman"/>
        </w:rPr>
        <w:t>apa</w:t>
      </w:r>
      <w:proofErr w:type="spellEnd"/>
      <w:proofErr w:type="gram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dominan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dalam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menjalankan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fungsi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kerja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tempat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misalnya</w:t>
      </w:r>
      <w:proofErr w:type="spellEnd"/>
      <w:r w:rsidRPr="00A50021">
        <w:rPr>
          <w:rFonts w:ascii="Times New Roman" w:hAnsi="Times New Roman" w:cs="Times New Roman"/>
        </w:rPr>
        <w:t xml:space="preserve">: Kantor </w:t>
      </w:r>
      <w:proofErr w:type="spellStart"/>
      <w:r w:rsidRPr="00A50021">
        <w:rPr>
          <w:rFonts w:ascii="Times New Roman" w:hAnsi="Times New Roman" w:cs="Times New Roman"/>
        </w:rPr>
        <w:t>Pertanahan</w:t>
      </w:r>
      <w:proofErr w:type="spellEnd"/>
      <w:r w:rsidRPr="00A50021">
        <w:rPr>
          <w:rFonts w:ascii="Times New Roman" w:hAnsi="Times New Roman" w:cs="Times New Roman"/>
        </w:rPr>
        <w:t xml:space="preserve"> (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Agraria</w:t>
      </w:r>
      <w:proofErr w:type="spellEnd"/>
      <w:r w:rsidRPr="00A50021">
        <w:rPr>
          <w:rFonts w:ascii="Times New Roman" w:hAnsi="Times New Roman" w:cs="Times New Roman"/>
        </w:rPr>
        <w:t xml:space="preserve">), Kantor </w:t>
      </w:r>
      <w:proofErr w:type="spellStart"/>
      <w:r w:rsidRPr="00A50021">
        <w:rPr>
          <w:rFonts w:ascii="Times New Roman" w:hAnsi="Times New Roman" w:cs="Times New Roman"/>
        </w:rPr>
        <w:t>Notaris</w:t>
      </w:r>
      <w:proofErr w:type="spellEnd"/>
      <w:r w:rsidRPr="00A50021">
        <w:rPr>
          <w:rFonts w:ascii="Times New Roman" w:hAnsi="Times New Roman" w:cs="Times New Roman"/>
        </w:rPr>
        <w:t xml:space="preserve"> (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Kontrak</w:t>
      </w:r>
      <w:proofErr w:type="spellEnd"/>
      <w:r w:rsidRPr="00A50021">
        <w:rPr>
          <w:rFonts w:ascii="Times New Roman" w:hAnsi="Times New Roman" w:cs="Times New Roman"/>
        </w:rPr>
        <w:t xml:space="preserve">), </w:t>
      </w:r>
      <w:proofErr w:type="spellStart"/>
      <w:r w:rsidRPr="00A50021">
        <w:rPr>
          <w:rFonts w:ascii="Times New Roman" w:hAnsi="Times New Roman" w:cs="Times New Roman"/>
        </w:rPr>
        <w:t>Pengadilan</w:t>
      </w:r>
      <w:proofErr w:type="spellEnd"/>
      <w:r w:rsidRPr="00A50021">
        <w:rPr>
          <w:rFonts w:ascii="Times New Roman" w:hAnsi="Times New Roman" w:cs="Times New Roman"/>
        </w:rPr>
        <w:t xml:space="preserve"> (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Acara</w:t>
      </w:r>
      <w:proofErr w:type="spellEnd"/>
      <w:r w:rsidRPr="00A50021">
        <w:rPr>
          <w:rFonts w:ascii="Times New Roman" w:hAnsi="Times New Roman" w:cs="Times New Roman"/>
        </w:rPr>
        <w:t xml:space="preserve">),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lain-lain. </w:t>
      </w:r>
      <w:proofErr w:type="spellStart"/>
      <w:r w:rsidRPr="00A50021">
        <w:rPr>
          <w:rFonts w:ascii="Times New Roman" w:hAnsi="Times New Roman" w:cs="Times New Roman"/>
        </w:rPr>
        <w:t>Setelah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itu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mahasiswa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mengkaji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menganalisa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antara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teori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sudah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diperoleh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dengan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realitas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lapangan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5C254D" w:rsidRPr="00A50021" w:rsidRDefault="005C254D" w:rsidP="00E75C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Menjaga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ketertiban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mentaati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segala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peraturan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ditetapkan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oleh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tempat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5C254D" w:rsidRPr="00A50021" w:rsidRDefault="005C254D" w:rsidP="00E75C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lastRenderedPageBreak/>
        <w:t>Menjaga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harkat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martabat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kehormatan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nama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baik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Fakultas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Syariah</w:t>
      </w:r>
      <w:proofErr w:type="spellEnd"/>
      <w:r w:rsidRPr="00A50021">
        <w:rPr>
          <w:rFonts w:ascii="Times New Roman" w:hAnsi="Times New Roman" w:cs="Times New Roman"/>
        </w:rPr>
        <w:t xml:space="preserve"> UIN </w:t>
      </w:r>
      <w:proofErr w:type="spellStart"/>
      <w:r w:rsidRPr="00A50021">
        <w:rPr>
          <w:rFonts w:ascii="Times New Roman" w:hAnsi="Times New Roman" w:cs="Times New Roman"/>
        </w:rPr>
        <w:t>Maulana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Malik</w:t>
      </w:r>
      <w:proofErr w:type="spellEnd"/>
      <w:r w:rsidRPr="00A50021">
        <w:rPr>
          <w:rFonts w:ascii="Times New Roman" w:hAnsi="Times New Roman" w:cs="Times New Roman"/>
        </w:rPr>
        <w:t xml:space="preserve"> Ibrahim Malang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atau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lembaga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tempat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>;</w:t>
      </w:r>
    </w:p>
    <w:p w:rsidR="005C254D" w:rsidRPr="00A50021" w:rsidRDefault="005C254D" w:rsidP="00E75C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Pada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saat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mengikuti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semua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wajib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memakai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pakaian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Pr="00A50021">
        <w:rPr>
          <w:rFonts w:ascii="Times New Roman" w:hAnsi="Times New Roman" w:cs="Times New Roman"/>
        </w:rPr>
        <w:t>sopan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rapi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5C254D" w:rsidRPr="00A50021" w:rsidRDefault="005C254D" w:rsidP="00E75C0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putra</w:t>
      </w:r>
      <w:proofErr w:type="spellEnd"/>
      <w:r w:rsidRPr="00A50021">
        <w:rPr>
          <w:rFonts w:ascii="Times New Roman" w:hAnsi="Times New Roman" w:cs="Times New Roman"/>
        </w:rPr>
        <w:t xml:space="preserve">: </w:t>
      </w:r>
      <w:proofErr w:type="spellStart"/>
      <w:r w:rsidRPr="00A50021">
        <w:rPr>
          <w:rFonts w:ascii="Times New Roman" w:hAnsi="Times New Roman" w:cs="Times New Roman"/>
        </w:rPr>
        <w:t>memakai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seragam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almamater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bersepatu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berkemeja</w:t>
      </w:r>
      <w:proofErr w:type="spellEnd"/>
      <w:r w:rsidRPr="00A50021">
        <w:rPr>
          <w:rFonts w:ascii="Times New Roman" w:hAnsi="Times New Roman" w:cs="Times New Roman"/>
        </w:rPr>
        <w:t xml:space="preserve">; </w:t>
      </w:r>
    </w:p>
    <w:p w:rsidR="005C254D" w:rsidRPr="00A50021" w:rsidRDefault="005C254D" w:rsidP="00E75C01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putri</w:t>
      </w:r>
      <w:proofErr w:type="spellEnd"/>
      <w:r w:rsidRPr="00A50021">
        <w:rPr>
          <w:rFonts w:ascii="Times New Roman" w:hAnsi="Times New Roman" w:cs="Times New Roman"/>
        </w:rPr>
        <w:t xml:space="preserve">: </w:t>
      </w:r>
      <w:proofErr w:type="spellStart"/>
      <w:r w:rsidRPr="00A50021">
        <w:rPr>
          <w:rFonts w:ascii="Times New Roman" w:hAnsi="Times New Roman" w:cs="Times New Roman"/>
        </w:rPr>
        <w:t>memakai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seragam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almamater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bersepatu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baju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rok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berjilbab</w:t>
      </w:r>
      <w:proofErr w:type="spellEnd"/>
      <w:r w:rsidRPr="00A50021">
        <w:rPr>
          <w:rFonts w:ascii="Times New Roman" w:hAnsi="Times New Roman" w:cs="Times New Roman"/>
        </w:rPr>
        <w:t>.</w:t>
      </w:r>
    </w:p>
    <w:p w:rsidR="00E75C01" w:rsidRPr="00A50021" w:rsidRDefault="00E75C01" w:rsidP="00E75C01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b/>
          <w:bCs/>
        </w:rPr>
      </w:pPr>
    </w:p>
    <w:p w:rsidR="00E75C01" w:rsidRPr="00A50021" w:rsidRDefault="00E75C01" w:rsidP="00E75C01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b/>
          <w:bCs/>
        </w:rPr>
      </w:pPr>
    </w:p>
    <w:p w:rsidR="005C254D" w:rsidRPr="00A50021" w:rsidRDefault="005C254D" w:rsidP="00E75C01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b/>
          <w:bCs/>
        </w:rPr>
      </w:pPr>
      <w:r w:rsidRPr="00A50021">
        <w:rPr>
          <w:rFonts w:ascii="Times New Roman" w:hAnsi="Times New Roman" w:cs="Times New Roman"/>
          <w:b/>
          <w:bCs/>
        </w:rPr>
        <w:t>L</w:t>
      </w:r>
      <w:r w:rsidR="000F3182" w:rsidRPr="00A50021">
        <w:rPr>
          <w:rFonts w:ascii="Times New Roman" w:hAnsi="Times New Roman" w:cs="Times New Roman"/>
          <w:b/>
          <w:bCs/>
        </w:rPr>
        <w:t>APORAN</w:t>
      </w:r>
      <w:r w:rsidRPr="00A50021">
        <w:rPr>
          <w:rFonts w:ascii="Times New Roman" w:hAnsi="Times New Roman" w:cs="Times New Roman"/>
          <w:b/>
          <w:bCs/>
        </w:rPr>
        <w:t>:</w:t>
      </w:r>
    </w:p>
    <w:p w:rsidR="005C254D" w:rsidRPr="00A50021" w:rsidRDefault="005C254D" w:rsidP="00CB1CE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50021">
        <w:rPr>
          <w:rFonts w:ascii="Times New Roman" w:hAnsi="Times New Roman" w:cs="Times New Roman"/>
        </w:rPr>
        <w:t>Setiap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wajib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membuat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laporan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tentang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aktifitas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selama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yang </w:t>
      </w:r>
      <w:proofErr w:type="spellStart"/>
      <w:r w:rsidR="00CB1CEA" w:rsidRPr="00A50021">
        <w:rPr>
          <w:rFonts w:ascii="Times New Roman" w:hAnsi="Times New Roman" w:cs="Times New Roman"/>
          <w:b/>
          <w:bCs/>
        </w:rPr>
        <w:t>diketahui</w:t>
      </w:r>
      <w:proofErr w:type="spellEnd"/>
      <w:r w:rsidR="00CB1CEA" w:rsidRPr="00A500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0021">
        <w:rPr>
          <w:rFonts w:ascii="Times New Roman" w:hAnsi="Times New Roman" w:cs="Times New Roman"/>
          <w:b/>
          <w:bCs/>
        </w:rPr>
        <w:t>oleh</w:t>
      </w:r>
      <w:proofErr w:type="spellEnd"/>
      <w:r w:rsidRPr="00A500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0021">
        <w:rPr>
          <w:rFonts w:ascii="Times New Roman" w:hAnsi="Times New Roman" w:cs="Times New Roman"/>
          <w:b/>
          <w:bCs/>
        </w:rPr>
        <w:t>Pimpinan</w:t>
      </w:r>
      <w:proofErr w:type="spellEnd"/>
      <w:r w:rsidRPr="00A500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0021">
        <w:rPr>
          <w:rFonts w:ascii="Times New Roman" w:hAnsi="Times New Roman" w:cs="Times New Roman"/>
          <w:b/>
          <w:bCs/>
        </w:rPr>
        <w:t>Instansi</w:t>
      </w:r>
      <w:proofErr w:type="spellEnd"/>
      <w:r w:rsidR="004D40B5" w:rsidRPr="00A500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0021" w:rsidRPr="00A50021">
        <w:rPr>
          <w:rFonts w:ascii="Times New Roman" w:hAnsi="Times New Roman" w:cs="Times New Roman"/>
          <w:b/>
          <w:bCs/>
        </w:rPr>
        <w:t>Magang</w:t>
      </w:r>
      <w:proofErr w:type="spellEnd"/>
      <w:r w:rsidR="00A50021"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r w:rsidR="00A50021">
        <w:rPr>
          <w:rFonts w:ascii="Times New Roman" w:hAnsi="Times New Roman" w:cs="Times New Roman"/>
          <w:b/>
          <w:bCs/>
          <w:lang w:val="id-ID"/>
        </w:rPr>
        <w:t xml:space="preserve">Disahkan </w:t>
      </w:r>
      <w:proofErr w:type="spellStart"/>
      <w:r w:rsidRPr="00A50021">
        <w:rPr>
          <w:rFonts w:ascii="Times New Roman" w:hAnsi="Times New Roman" w:cs="Times New Roman"/>
          <w:b/>
          <w:bCs/>
        </w:rPr>
        <w:t>oleh</w:t>
      </w:r>
      <w:proofErr w:type="spellEnd"/>
      <w:r w:rsidRPr="00A50021">
        <w:rPr>
          <w:rFonts w:ascii="Times New Roman" w:hAnsi="Times New Roman" w:cs="Times New Roman"/>
          <w:b/>
          <w:bCs/>
        </w:rPr>
        <w:t xml:space="preserve"> </w:t>
      </w:r>
      <w:r w:rsidR="00A50021">
        <w:rPr>
          <w:rFonts w:ascii="Times New Roman" w:hAnsi="Times New Roman" w:cs="Times New Roman"/>
          <w:b/>
          <w:bCs/>
          <w:lang w:val="id-ID"/>
        </w:rPr>
        <w:t>K</w:t>
      </w:r>
      <w:proofErr w:type="spellStart"/>
      <w:r w:rsidRPr="00A50021">
        <w:rPr>
          <w:rFonts w:ascii="Times New Roman" w:hAnsi="Times New Roman" w:cs="Times New Roman"/>
          <w:b/>
          <w:bCs/>
        </w:rPr>
        <w:t>etua</w:t>
      </w:r>
      <w:proofErr w:type="spellEnd"/>
      <w:r w:rsidRPr="00A50021">
        <w:rPr>
          <w:rFonts w:ascii="Times New Roman" w:hAnsi="Times New Roman" w:cs="Times New Roman"/>
          <w:b/>
          <w:bCs/>
        </w:rPr>
        <w:t xml:space="preserve"> </w:t>
      </w:r>
      <w:r w:rsidR="00A50021">
        <w:rPr>
          <w:rFonts w:ascii="Times New Roman" w:hAnsi="Times New Roman" w:cs="Times New Roman"/>
          <w:b/>
          <w:bCs/>
          <w:lang w:val="id-ID"/>
        </w:rPr>
        <w:t>Laboratorium</w:t>
      </w:r>
      <w:r w:rsidR="00A50021" w:rsidRPr="00A500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0021">
        <w:rPr>
          <w:rFonts w:ascii="Times New Roman" w:hAnsi="Times New Roman" w:cs="Times New Roman"/>
          <w:b/>
          <w:bCs/>
        </w:rPr>
        <w:t>Hukum</w:t>
      </w:r>
      <w:proofErr w:type="spellEnd"/>
      <w:r w:rsidR="00A50021">
        <w:rPr>
          <w:rFonts w:ascii="Times New Roman" w:hAnsi="Times New Roman" w:cs="Times New Roman"/>
          <w:lang w:val="id-ID"/>
        </w:rPr>
        <w:t xml:space="preserve"> </w:t>
      </w:r>
      <w:r w:rsidR="00A50021" w:rsidRPr="00A50021">
        <w:rPr>
          <w:rFonts w:ascii="Times New Roman" w:hAnsi="Times New Roman" w:cs="Times New Roman"/>
          <w:b/>
          <w:lang w:val="id-ID"/>
        </w:rPr>
        <w:t>Fakultas Syariah.</w:t>
      </w:r>
      <w:proofErr w:type="gramEnd"/>
      <w:r w:rsidRPr="00A50021">
        <w:rPr>
          <w:rFonts w:ascii="Times New Roman" w:hAnsi="Times New Roman" w:cs="Times New Roman"/>
        </w:rPr>
        <w:t xml:space="preserve"> </w:t>
      </w:r>
    </w:p>
    <w:p w:rsidR="000F3182" w:rsidRPr="00A50021" w:rsidRDefault="000F3182" w:rsidP="00E75C0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50021">
        <w:rPr>
          <w:rFonts w:ascii="Times New Roman" w:hAnsi="Times New Roman" w:cs="Times New Roman"/>
        </w:rPr>
        <w:t>Demikian</w:t>
      </w:r>
      <w:proofErr w:type="spellEnd"/>
      <w:r w:rsidR="009A5CD2" w:rsidRPr="00A50021">
        <w:rPr>
          <w:rFonts w:ascii="Times New Roman" w:hAnsi="Times New Roman" w:cs="Times New Roman"/>
        </w:rPr>
        <w:t xml:space="preserve"> </w:t>
      </w:r>
      <w:proofErr w:type="spellStart"/>
      <w:r w:rsidR="00A50021" w:rsidRPr="00A50021">
        <w:rPr>
          <w:rFonts w:ascii="Times New Roman" w:hAnsi="Times New Roman" w:cs="Times New Roman"/>
        </w:rPr>
        <w:t>pedoman</w:t>
      </w:r>
      <w:proofErr w:type="spellEnd"/>
      <w:r w:rsidR="00A50021" w:rsidRPr="00A50021">
        <w:rPr>
          <w:rFonts w:ascii="Times New Roman" w:hAnsi="Times New Roman" w:cs="Times New Roman"/>
        </w:rPr>
        <w:t xml:space="preserve"> </w:t>
      </w:r>
      <w:proofErr w:type="spellStart"/>
      <w:r w:rsidR="00A50021" w:rsidRPr="00A50021">
        <w:rPr>
          <w:rFonts w:ascii="Times New Roman" w:hAnsi="Times New Roman" w:cs="Times New Roman"/>
        </w:rPr>
        <w:t>umum</w:t>
      </w:r>
      <w:proofErr w:type="spellEnd"/>
      <w:r w:rsidR="00A50021" w:rsidRPr="00A50021">
        <w:rPr>
          <w:rFonts w:ascii="Times New Roman" w:hAnsi="Times New Roman" w:cs="Times New Roman"/>
        </w:rPr>
        <w:t xml:space="preserve"> </w:t>
      </w:r>
      <w:proofErr w:type="spellStart"/>
      <w:r w:rsidR="00A50021" w:rsidRPr="00A50021">
        <w:rPr>
          <w:rFonts w:ascii="Times New Roman" w:hAnsi="Times New Roman" w:cs="Times New Roman"/>
        </w:rPr>
        <w:t>kegiatan</w:t>
      </w:r>
      <w:proofErr w:type="spellEnd"/>
      <w:r w:rsidR="00A50021" w:rsidRPr="00A50021">
        <w:rPr>
          <w:rFonts w:ascii="Times New Roman" w:hAnsi="Times New Roman" w:cs="Times New Roman"/>
        </w:rPr>
        <w:t xml:space="preserve"> </w:t>
      </w:r>
      <w:proofErr w:type="spellStart"/>
      <w:r w:rsidR="00A50021" w:rsidRPr="00A50021">
        <w:rPr>
          <w:rFonts w:ascii="Times New Roman" w:hAnsi="Times New Roman" w:cs="Times New Roman"/>
        </w:rPr>
        <w:t>magang</w:t>
      </w:r>
      <w:proofErr w:type="spellEnd"/>
      <w:r w:rsidR="00A50021"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ini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dibuat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semoga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dapat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diikuti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sebagaimana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mestinya</w:t>
      </w:r>
      <w:proofErr w:type="spellEnd"/>
      <w:r w:rsidRPr="00A50021">
        <w:rPr>
          <w:rFonts w:ascii="Times New Roman" w:hAnsi="Times New Roman" w:cs="Times New Roman"/>
        </w:rPr>
        <w:t>.</w:t>
      </w:r>
      <w:proofErr w:type="gramEnd"/>
    </w:p>
    <w:p w:rsidR="009A5CD2" w:rsidRPr="00A50021" w:rsidRDefault="009A5CD2" w:rsidP="00E75C01">
      <w:pPr>
        <w:spacing w:line="360" w:lineRule="auto"/>
        <w:jc w:val="both"/>
        <w:rPr>
          <w:rFonts w:ascii="Times New Roman" w:hAnsi="Times New Roman" w:cs="Times New Roman"/>
        </w:rPr>
      </w:pPr>
    </w:p>
    <w:p w:rsidR="000F3182" w:rsidRPr="00A50021" w:rsidRDefault="00A50021" w:rsidP="00E75C01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a.n.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Dekan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F3182" w:rsidRPr="00A50021" w:rsidRDefault="00A50021" w:rsidP="00E75C01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Lab</w:t>
      </w:r>
      <w:r>
        <w:rPr>
          <w:rFonts w:ascii="Times New Roman" w:hAnsi="Times New Roman" w:cs="Times New Roman"/>
          <w:lang w:val="id-ID"/>
        </w:rPr>
        <w:t>oratorium</w:t>
      </w:r>
      <w:r w:rsidR="000F3182" w:rsidRPr="00A50021">
        <w:rPr>
          <w:rFonts w:ascii="Times New Roman" w:hAnsi="Times New Roman" w:cs="Times New Roman"/>
        </w:rPr>
        <w:t xml:space="preserve"> </w:t>
      </w:r>
      <w:proofErr w:type="spellStart"/>
      <w:r w:rsidR="000F3182" w:rsidRPr="00A50021">
        <w:rPr>
          <w:rFonts w:ascii="Times New Roman" w:hAnsi="Times New Roman" w:cs="Times New Roman"/>
        </w:rPr>
        <w:t>Hukum</w:t>
      </w:r>
      <w:proofErr w:type="spellEnd"/>
      <w:r w:rsidR="000F3182" w:rsidRPr="00A50021">
        <w:rPr>
          <w:rFonts w:ascii="Times New Roman" w:hAnsi="Times New Roman" w:cs="Times New Roman"/>
        </w:rPr>
        <w:t>,</w:t>
      </w:r>
    </w:p>
    <w:p w:rsidR="000F3182" w:rsidRPr="00A50021" w:rsidRDefault="000F3182" w:rsidP="00E75C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A5CD2" w:rsidRDefault="009A5CD2" w:rsidP="00E75C01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A50021" w:rsidRPr="00A50021" w:rsidRDefault="00A50021" w:rsidP="00E75C01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</w:p>
    <w:p w:rsidR="000F3182" w:rsidRDefault="000F3182" w:rsidP="00E75C01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A50021">
        <w:rPr>
          <w:rFonts w:ascii="Times New Roman" w:hAnsi="Times New Roman" w:cs="Times New Roman"/>
        </w:rPr>
        <w:t>Dra</w:t>
      </w:r>
      <w:proofErr w:type="spellEnd"/>
      <w:r w:rsidRPr="00A50021">
        <w:rPr>
          <w:rFonts w:ascii="Times New Roman" w:hAnsi="Times New Roman" w:cs="Times New Roman"/>
        </w:rPr>
        <w:t>.</w:t>
      </w:r>
      <w:proofErr w:type="gram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Jundiani</w:t>
      </w:r>
      <w:proofErr w:type="spellEnd"/>
      <w:r w:rsidRPr="00A50021">
        <w:rPr>
          <w:rFonts w:ascii="Times New Roman" w:hAnsi="Times New Roman" w:cs="Times New Roman"/>
        </w:rPr>
        <w:t>, S</w:t>
      </w:r>
      <w:r w:rsidR="00A50021">
        <w:rPr>
          <w:rFonts w:ascii="Times New Roman" w:hAnsi="Times New Roman" w:cs="Times New Roman"/>
          <w:lang w:val="id-ID"/>
        </w:rPr>
        <w:t>.</w:t>
      </w:r>
      <w:r w:rsidRPr="00A50021">
        <w:rPr>
          <w:rFonts w:ascii="Times New Roman" w:hAnsi="Times New Roman" w:cs="Times New Roman"/>
        </w:rPr>
        <w:t xml:space="preserve">H., </w:t>
      </w:r>
      <w:proofErr w:type="spellStart"/>
      <w:r w:rsidRPr="00A50021">
        <w:rPr>
          <w:rFonts w:ascii="Times New Roman" w:hAnsi="Times New Roman" w:cs="Times New Roman"/>
        </w:rPr>
        <w:t>M.Hum</w:t>
      </w:r>
      <w:proofErr w:type="spellEnd"/>
    </w:p>
    <w:p w:rsidR="00D56A69" w:rsidRPr="00D56A69" w:rsidRDefault="00D56A69" w:rsidP="00E75C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6A69">
        <w:rPr>
          <w:rFonts w:ascii="Times New Roman" w:hAnsi="Times New Roman" w:cs="Times New Roman"/>
        </w:rPr>
        <w:t>NIP 196509041999032001</w:t>
      </w: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5CD2" w:rsidRPr="00A50021" w:rsidRDefault="009A5CD2" w:rsidP="009A5C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D471C" w:rsidRDefault="00DD471C" w:rsidP="00DD471C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lastRenderedPageBreak/>
        <w:t>LAMPIRAN:</w:t>
      </w:r>
    </w:p>
    <w:p w:rsidR="00DD471C" w:rsidRDefault="00DD471C" w:rsidP="00DD471C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FORMAT LAPORAN MAGANG</w:t>
      </w:r>
    </w:p>
    <w:p w:rsidR="00DD471C" w:rsidRPr="00AF42FE" w:rsidRDefault="00DD471C" w:rsidP="00DD471C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a. Cover, </w:t>
      </w:r>
      <w:proofErr w:type="spellStart"/>
      <w:r w:rsidRPr="00A50021">
        <w:rPr>
          <w:rFonts w:ascii="Times New Roman" w:hAnsi="Times New Roman" w:cs="Times New Roman"/>
        </w:rPr>
        <w:t>meliputi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DD471C" w:rsidRPr="00A50021" w:rsidRDefault="00DD471C" w:rsidP="00DD471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Judul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</w:p>
    <w:p w:rsidR="00DD471C" w:rsidRPr="00A50021" w:rsidRDefault="00DD471C" w:rsidP="00DD471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Identitas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Peserta</w:t>
      </w:r>
      <w:proofErr w:type="spellEnd"/>
    </w:p>
    <w:p w:rsidR="00DD471C" w:rsidRPr="00A50021" w:rsidRDefault="00DD471C" w:rsidP="00DD471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Nama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Logo </w:t>
      </w:r>
      <w:proofErr w:type="spellStart"/>
      <w:r w:rsidRPr="00A50021">
        <w:rPr>
          <w:rFonts w:ascii="Times New Roman" w:hAnsi="Times New Roman" w:cs="Times New Roman"/>
        </w:rPr>
        <w:t>Fakultas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Syariah</w:t>
      </w:r>
      <w:proofErr w:type="spellEnd"/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A50021">
        <w:rPr>
          <w:rFonts w:ascii="Times New Roman" w:hAnsi="Times New Roman" w:cs="Times New Roman"/>
        </w:rPr>
        <w:t>b</w:t>
      </w:r>
      <w:proofErr w:type="gramEnd"/>
      <w:r w:rsidRPr="00A500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id-ID"/>
        </w:rPr>
        <w:t xml:space="preserve">Halaman </w:t>
      </w:r>
      <w:proofErr w:type="spellStart"/>
      <w:r w:rsidRPr="00A50021">
        <w:rPr>
          <w:rFonts w:ascii="Times New Roman" w:hAnsi="Times New Roman" w:cs="Times New Roman"/>
        </w:rPr>
        <w:t>Pengesahan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meliputi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DD471C" w:rsidRPr="00A50021" w:rsidRDefault="00DD471C" w:rsidP="00DD471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Mengetahui</w:t>
      </w:r>
      <w:r w:rsidRPr="00A50021">
        <w:rPr>
          <w:rFonts w:ascii="Times New Roman" w:hAnsi="Times New Roman" w:cs="Times New Roman"/>
        </w:rPr>
        <w:t xml:space="preserve"> (</w:t>
      </w:r>
      <w:proofErr w:type="spellStart"/>
      <w:r w:rsidRPr="00A50021">
        <w:rPr>
          <w:rFonts w:ascii="Times New Roman" w:hAnsi="Times New Roman" w:cs="Times New Roman"/>
        </w:rPr>
        <w:t>Pimpinan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Instansi</w:t>
      </w:r>
      <w:proofErr w:type="spellEnd"/>
      <w:r w:rsidRPr="00A50021">
        <w:rPr>
          <w:rFonts w:ascii="Times New Roman" w:hAnsi="Times New Roman" w:cs="Times New Roman"/>
        </w:rPr>
        <w:t>/</w:t>
      </w:r>
      <w:proofErr w:type="spellStart"/>
      <w:r w:rsidRPr="00A50021">
        <w:rPr>
          <w:rFonts w:ascii="Times New Roman" w:hAnsi="Times New Roman" w:cs="Times New Roman"/>
        </w:rPr>
        <w:t>Departemen</w:t>
      </w:r>
      <w:proofErr w:type="spellEnd"/>
      <w:r w:rsidRPr="00A50021">
        <w:rPr>
          <w:rFonts w:ascii="Times New Roman" w:hAnsi="Times New Roman" w:cs="Times New Roman"/>
        </w:rPr>
        <w:t>)</w:t>
      </w:r>
    </w:p>
    <w:p w:rsidR="00DD471C" w:rsidRPr="00BD4326" w:rsidRDefault="00DD471C" w:rsidP="00DD471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Mahasiswa</w:t>
      </w:r>
    </w:p>
    <w:p w:rsidR="00DD471C" w:rsidRPr="00A50021" w:rsidRDefault="00DD471C" w:rsidP="00DD471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Mengesahkan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Lab</w:t>
      </w:r>
      <w:r>
        <w:rPr>
          <w:rFonts w:ascii="Times New Roman" w:hAnsi="Times New Roman" w:cs="Times New Roman"/>
          <w:lang w:val="id-ID"/>
        </w:rPr>
        <w:t>oratorium</w:t>
      </w:r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Hukum</w:t>
      </w:r>
      <w:proofErr w:type="spellEnd"/>
      <w:r w:rsidRPr="00A50021">
        <w:rPr>
          <w:rFonts w:ascii="Times New Roman" w:hAnsi="Times New Roman" w:cs="Times New Roman"/>
        </w:rPr>
        <w:t xml:space="preserve">) </w:t>
      </w:r>
    </w:p>
    <w:p w:rsidR="00DD471C" w:rsidRDefault="00DD471C" w:rsidP="00DD471C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proofErr w:type="gramStart"/>
      <w:r w:rsidRPr="00A50021">
        <w:rPr>
          <w:rFonts w:ascii="Times New Roman" w:hAnsi="Times New Roman" w:cs="Times New Roman"/>
        </w:rPr>
        <w:t>c</w:t>
      </w:r>
      <w:proofErr w:type="gramEnd"/>
      <w:r w:rsidRPr="00A500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id-ID"/>
        </w:rPr>
        <w:t xml:space="preserve"> Pernyataan Orisinalitas Laporan Magang</w:t>
      </w:r>
      <w:r w:rsidRPr="00A50021">
        <w:rPr>
          <w:rFonts w:ascii="Times New Roman" w:hAnsi="Times New Roman" w:cs="Times New Roman"/>
        </w:rPr>
        <w:t xml:space="preserve"> </w:t>
      </w:r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d. </w:t>
      </w:r>
      <w:proofErr w:type="spellStart"/>
      <w:r w:rsidRPr="00A50021">
        <w:rPr>
          <w:rFonts w:ascii="Times New Roman" w:hAnsi="Times New Roman" w:cs="Times New Roman"/>
        </w:rPr>
        <w:t>Prakata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e</w:t>
      </w:r>
      <w:r w:rsidRPr="00A50021">
        <w:rPr>
          <w:rFonts w:ascii="Times New Roman" w:hAnsi="Times New Roman" w:cs="Times New Roman"/>
        </w:rPr>
        <w:t xml:space="preserve">. </w:t>
      </w:r>
      <w:proofErr w:type="spellStart"/>
      <w:r w:rsidRPr="00A50021">
        <w:rPr>
          <w:rFonts w:ascii="Times New Roman" w:hAnsi="Times New Roman" w:cs="Times New Roman"/>
        </w:rPr>
        <w:t>Daftar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Isi</w:t>
      </w:r>
      <w:proofErr w:type="spellEnd"/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f</w:t>
      </w:r>
      <w:r w:rsidRPr="00A50021">
        <w:rPr>
          <w:rFonts w:ascii="Times New Roman" w:hAnsi="Times New Roman" w:cs="Times New Roman"/>
        </w:rPr>
        <w:t xml:space="preserve">. </w:t>
      </w:r>
      <w:proofErr w:type="spellStart"/>
      <w:r w:rsidRPr="00A50021">
        <w:rPr>
          <w:rFonts w:ascii="Times New Roman" w:hAnsi="Times New Roman" w:cs="Times New Roman"/>
        </w:rPr>
        <w:t>Isi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Laporan</w:t>
      </w:r>
      <w:proofErr w:type="spellEnd"/>
      <w:r w:rsidRPr="00A50021">
        <w:rPr>
          <w:rFonts w:ascii="Times New Roman" w:hAnsi="Times New Roman" w:cs="Times New Roman"/>
        </w:rPr>
        <w:t xml:space="preserve">, </w:t>
      </w:r>
      <w:proofErr w:type="spellStart"/>
      <w:r w:rsidRPr="00A50021">
        <w:rPr>
          <w:rFonts w:ascii="Times New Roman" w:hAnsi="Times New Roman" w:cs="Times New Roman"/>
        </w:rPr>
        <w:t>meliputi</w:t>
      </w:r>
      <w:proofErr w:type="spellEnd"/>
      <w:r w:rsidRPr="00A50021">
        <w:rPr>
          <w:rFonts w:ascii="Times New Roman" w:hAnsi="Times New Roman" w:cs="Times New Roman"/>
        </w:rPr>
        <w:t>:</w:t>
      </w:r>
    </w:p>
    <w:p w:rsidR="00DD471C" w:rsidRPr="00A50021" w:rsidRDefault="00DD471C" w:rsidP="00DD47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Latar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Belakang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Masalah</w:t>
      </w:r>
      <w:proofErr w:type="spellEnd"/>
    </w:p>
    <w:p w:rsidR="00DD471C" w:rsidRPr="00A50021" w:rsidRDefault="00DD471C" w:rsidP="00DD47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Gambaran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Umum</w:t>
      </w:r>
      <w:proofErr w:type="spellEnd"/>
      <w:r w:rsidRPr="00A50021">
        <w:rPr>
          <w:rFonts w:ascii="Times New Roman" w:hAnsi="Times New Roman" w:cs="Times New Roman"/>
        </w:rPr>
        <w:t xml:space="preserve">  </w:t>
      </w:r>
      <w:proofErr w:type="spellStart"/>
      <w:r w:rsidRPr="00A50021">
        <w:rPr>
          <w:rFonts w:ascii="Times New Roman" w:hAnsi="Times New Roman" w:cs="Times New Roman"/>
        </w:rPr>
        <w:t>tentang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Lokasi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Magang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DD471C" w:rsidRPr="00A50021" w:rsidRDefault="00DD471C" w:rsidP="00DD47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Rumusan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Masalah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DD471C" w:rsidRPr="00A50021" w:rsidRDefault="00DD471C" w:rsidP="00DD47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Kajian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Teori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</w:p>
    <w:p w:rsidR="00DD471C" w:rsidRPr="00A50021" w:rsidRDefault="00DD471C" w:rsidP="00DD47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Paparan</w:t>
      </w:r>
      <w:proofErr w:type="spellEnd"/>
      <w:r w:rsidRPr="00A50021">
        <w:rPr>
          <w:rFonts w:ascii="Times New Roman" w:hAnsi="Times New Roman" w:cs="Times New Roman"/>
        </w:rPr>
        <w:t xml:space="preserve"> Data </w:t>
      </w:r>
    </w:p>
    <w:p w:rsidR="00DD471C" w:rsidRPr="00A50021" w:rsidRDefault="00DD471C" w:rsidP="00DD47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50021">
        <w:rPr>
          <w:rFonts w:ascii="Times New Roman" w:hAnsi="Times New Roman" w:cs="Times New Roman"/>
        </w:rPr>
        <w:t>Penutup</w:t>
      </w:r>
      <w:proofErr w:type="spellEnd"/>
      <w:r w:rsidRPr="00A50021">
        <w:rPr>
          <w:rFonts w:ascii="Times New Roman" w:hAnsi="Times New Roman" w:cs="Times New Roman"/>
        </w:rPr>
        <w:t xml:space="preserve"> (</w:t>
      </w:r>
      <w:proofErr w:type="spellStart"/>
      <w:r w:rsidRPr="00A50021">
        <w:rPr>
          <w:rFonts w:ascii="Times New Roman" w:hAnsi="Times New Roman" w:cs="Times New Roman"/>
        </w:rPr>
        <w:t>Simpulan</w:t>
      </w:r>
      <w:proofErr w:type="spellEnd"/>
      <w:r w:rsidRPr="00A50021">
        <w:rPr>
          <w:rFonts w:ascii="Times New Roman" w:hAnsi="Times New Roman" w:cs="Times New Roman"/>
        </w:rPr>
        <w:t xml:space="preserve"> </w:t>
      </w:r>
      <w:proofErr w:type="spellStart"/>
      <w:r w:rsidRPr="00A50021">
        <w:rPr>
          <w:rFonts w:ascii="Times New Roman" w:hAnsi="Times New Roman" w:cs="Times New Roman"/>
        </w:rPr>
        <w:t>dan</w:t>
      </w:r>
      <w:proofErr w:type="spellEnd"/>
      <w:r w:rsidRPr="00A50021">
        <w:rPr>
          <w:rFonts w:ascii="Times New Roman" w:hAnsi="Times New Roman" w:cs="Times New Roman"/>
        </w:rPr>
        <w:t xml:space="preserve"> Saran)</w:t>
      </w:r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f. </w:t>
      </w:r>
      <w:proofErr w:type="spellStart"/>
      <w:r w:rsidRPr="00A50021">
        <w:rPr>
          <w:rFonts w:ascii="Times New Roman" w:hAnsi="Times New Roman" w:cs="Times New Roman"/>
        </w:rPr>
        <w:t>Referensi</w:t>
      </w:r>
      <w:proofErr w:type="spellEnd"/>
    </w:p>
    <w:p w:rsidR="00DD471C" w:rsidRPr="00A50021" w:rsidRDefault="00DD471C" w:rsidP="00DD47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50021">
        <w:rPr>
          <w:rFonts w:ascii="Times New Roman" w:hAnsi="Times New Roman" w:cs="Times New Roman"/>
        </w:rPr>
        <w:t xml:space="preserve">g. </w:t>
      </w:r>
      <w:proofErr w:type="spellStart"/>
      <w:r w:rsidRPr="00A50021">
        <w:rPr>
          <w:rFonts w:ascii="Times New Roman" w:hAnsi="Times New Roman" w:cs="Times New Roman"/>
        </w:rPr>
        <w:t>Lampiran</w:t>
      </w:r>
      <w:proofErr w:type="spellEnd"/>
    </w:p>
    <w:p w:rsidR="009A5CD2" w:rsidRPr="00A50021" w:rsidRDefault="009A5CD2" w:rsidP="00DD471C">
      <w:pPr>
        <w:tabs>
          <w:tab w:val="left" w:pos="217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9A5CD2" w:rsidRPr="00A50021" w:rsidRDefault="009A5CD2" w:rsidP="00A12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5CD2" w:rsidRPr="00A50021" w:rsidSect="00E5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C96"/>
    <w:multiLevelType w:val="hybridMultilevel"/>
    <w:tmpl w:val="FB707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6215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0567"/>
    <w:multiLevelType w:val="hybridMultilevel"/>
    <w:tmpl w:val="CB983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63405"/>
    <w:multiLevelType w:val="hybridMultilevel"/>
    <w:tmpl w:val="DD9AD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13E"/>
    <w:multiLevelType w:val="hybridMultilevel"/>
    <w:tmpl w:val="9912B4A2"/>
    <w:lvl w:ilvl="0" w:tplc="80C0D4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051B3"/>
    <w:multiLevelType w:val="hybridMultilevel"/>
    <w:tmpl w:val="F52C32EE"/>
    <w:lvl w:ilvl="0" w:tplc="26D05E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55164"/>
    <w:multiLevelType w:val="hybridMultilevel"/>
    <w:tmpl w:val="67F24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1A"/>
    <w:multiLevelType w:val="hybridMultilevel"/>
    <w:tmpl w:val="B84CD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211B5"/>
    <w:multiLevelType w:val="hybridMultilevel"/>
    <w:tmpl w:val="1AB85B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93149B4"/>
    <w:multiLevelType w:val="hybridMultilevel"/>
    <w:tmpl w:val="16DE80D6"/>
    <w:lvl w:ilvl="0" w:tplc="874255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D1F87"/>
    <w:multiLevelType w:val="hybridMultilevel"/>
    <w:tmpl w:val="5C56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07988"/>
    <w:multiLevelType w:val="hybridMultilevel"/>
    <w:tmpl w:val="3E4C3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67679"/>
    <w:multiLevelType w:val="hybridMultilevel"/>
    <w:tmpl w:val="C580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D4FFA"/>
    <w:multiLevelType w:val="hybridMultilevel"/>
    <w:tmpl w:val="3F1A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3784"/>
    <w:rsid w:val="0002097E"/>
    <w:rsid w:val="00024B9C"/>
    <w:rsid w:val="00035867"/>
    <w:rsid w:val="0006649E"/>
    <w:rsid w:val="000F3182"/>
    <w:rsid w:val="00164969"/>
    <w:rsid w:val="001E5A67"/>
    <w:rsid w:val="00230A55"/>
    <w:rsid w:val="002B572D"/>
    <w:rsid w:val="004C1A4E"/>
    <w:rsid w:val="004D40B5"/>
    <w:rsid w:val="005C254D"/>
    <w:rsid w:val="005D0FAE"/>
    <w:rsid w:val="00604BFC"/>
    <w:rsid w:val="00865B18"/>
    <w:rsid w:val="009A5CD2"/>
    <w:rsid w:val="00A1294C"/>
    <w:rsid w:val="00A50021"/>
    <w:rsid w:val="00A73784"/>
    <w:rsid w:val="00B279F4"/>
    <w:rsid w:val="00C353EA"/>
    <w:rsid w:val="00C6263C"/>
    <w:rsid w:val="00CB1CEA"/>
    <w:rsid w:val="00D56A69"/>
    <w:rsid w:val="00DD471C"/>
    <w:rsid w:val="00E52ECE"/>
    <w:rsid w:val="00E7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asus</cp:lastModifiedBy>
  <cp:revision>10</cp:revision>
  <dcterms:created xsi:type="dcterms:W3CDTF">2013-12-18T22:31:00Z</dcterms:created>
  <dcterms:modified xsi:type="dcterms:W3CDTF">2013-12-19T22:49:00Z</dcterms:modified>
</cp:coreProperties>
</file>